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74B5F" w:rsidRPr="00CA38CC" w:rsidTr="00050DA7">
        <w:tc>
          <w:tcPr>
            <w:tcW w:w="4428" w:type="dxa"/>
          </w:tcPr>
          <w:p w:rsidR="00074B5F" w:rsidRPr="00CA38CC" w:rsidRDefault="00074B5F" w:rsidP="000F00BA">
            <w:r w:rsidRPr="00CA38CC">
              <w:t>From:</w:t>
            </w:r>
            <w:r w:rsidRPr="00CA38CC">
              <w:tab/>
            </w:r>
            <w:r w:rsidRPr="00CA38CC">
              <w:rPr>
                <w:lang w:eastAsia="ja-JP"/>
              </w:rPr>
              <w:t>ENAV Committee</w:t>
            </w:r>
          </w:p>
        </w:tc>
        <w:tc>
          <w:tcPr>
            <w:tcW w:w="5461" w:type="dxa"/>
          </w:tcPr>
          <w:p w:rsidR="00074B5F" w:rsidRPr="00CA38CC" w:rsidRDefault="004C5D5E" w:rsidP="001C790F">
            <w:pPr>
              <w:rPr>
                <w:highlight w:val="yellow"/>
              </w:rPr>
            </w:pPr>
            <w:r>
              <w:rPr>
                <w:lang w:eastAsia="ja-JP"/>
              </w:rPr>
              <w:t>VTS-ENAV1-2</w:t>
            </w:r>
            <w:bookmarkStart w:id="0" w:name="_GoBack"/>
            <w:bookmarkEnd w:id="0"/>
            <w:r>
              <w:rPr>
                <w:lang w:eastAsia="ja-JP"/>
              </w:rPr>
              <w:t xml:space="preserve"> (</w:t>
            </w:r>
            <w:r w:rsidR="00074B5F">
              <w:rPr>
                <w:lang w:eastAsia="ja-JP"/>
              </w:rPr>
              <w:t>ENAV18-14.1.32</w:t>
            </w:r>
            <w:r>
              <w:rPr>
                <w:lang w:eastAsia="ja-JP"/>
              </w:rPr>
              <w:t>)</w:t>
            </w:r>
          </w:p>
        </w:tc>
      </w:tr>
      <w:tr w:rsidR="00074B5F" w:rsidRPr="00CA38CC" w:rsidTr="00050DA7">
        <w:tc>
          <w:tcPr>
            <w:tcW w:w="4428" w:type="dxa"/>
          </w:tcPr>
          <w:p w:rsidR="00074B5F" w:rsidRPr="00CA38CC" w:rsidRDefault="00074B5F" w:rsidP="000F00BA">
            <w:pPr>
              <w:rPr>
                <w:lang w:val="en-AU" w:eastAsia="ja-JP"/>
              </w:rPr>
            </w:pPr>
            <w:r w:rsidRPr="00CA38CC">
              <w:t>To:</w:t>
            </w:r>
            <w:r w:rsidRPr="00CA38CC">
              <w:tab/>
            </w:r>
            <w:r w:rsidRPr="00CA38CC">
              <w:rPr>
                <w:lang w:val="en-AU"/>
              </w:rPr>
              <w:t>Joint VTS-ENAV Working Group</w:t>
            </w:r>
          </w:p>
        </w:tc>
        <w:tc>
          <w:tcPr>
            <w:tcW w:w="5461" w:type="dxa"/>
          </w:tcPr>
          <w:p w:rsidR="00074B5F" w:rsidRPr="00CA38CC" w:rsidRDefault="00074B5F" w:rsidP="001C790F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18 March </w:t>
            </w:r>
            <w:r w:rsidRPr="00CA38CC">
              <w:t>201</w:t>
            </w:r>
            <w:r>
              <w:rPr>
                <w:lang w:eastAsia="ja-JP"/>
              </w:rPr>
              <w:t>6</w:t>
            </w:r>
          </w:p>
        </w:tc>
      </w:tr>
    </w:tbl>
    <w:p w:rsidR="00074B5F" w:rsidRPr="00AA2626" w:rsidRDefault="00074B5F" w:rsidP="002B0236">
      <w:pPr>
        <w:pStyle w:val="Title"/>
      </w:pPr>
      <w:r>
        <w:t>LIAISON NOTE</w:t>
      </w:r>
    </w:p>
    <w:p w:rsidR="00074B5F" w:rsidRPr="003A0A6F" w:rsidRDefault="00074B5F" w:rsidP="000F00BA">
      <w:pPr>
        <w:pStyle w:val="Title"/>
        <w:rPr>
          <w:color w:val="0070C0"/>
          <w:lang w:val="en-AU"/>
        </w:rPr>
      </w:pPr>
      <w:r>
        <w:rPr>
          <w:lang w:eastAsia="ja-JP"/>
        </w:rPr>
        <w:t>Proposed Agenda Item of t</w:t>
      </w:r>
      <w:r w:rsidRPr="003A0A6F">
        <w:rPr>
          <w:color w:val="0070C0"/>
          <w:lang w:val="en-AU"/>
        </w:rPr>
        <w:t xml:space="preserve">he joint VTS – E-NAV meeting </w:t>
      </w:r>
    </w:p>
    <w:p w:rsidR="00074B5F" w:rsidRPr="003A0A6F" w:rsidRDefault="00074B5F" w:rsidP="000F00BA">
      <w:pPr>
        <w:pStyle w:val="Title"/>
        <w:rPr>
          <w:color w:val="0070C0"/>
          <w:lang w:val="en-AU"/>
        </w:rPr>
      </w:pPr>
      <w:r w:rsidRPr="003A0A6F">
        <w:rPr>
          <w:color w:val="0070C0"/>
          <w:lang w:val="en-AU"/>
        </w:rPr>
        <w:t>on digital interaction between ship and VTS</w:t>
      </w:r>
    </w:p>
    <w:p w:rsidR="00074B5F" w:rsidRPr="00AA2626" w:rsidRDefault="00074B5F" w:rsidP="002B0236">
      <w:pPr>
        <w:pStyle w:val="Title"/>
      </w:pPr>
      <w:r>
        <w:rPr>
          <w:lang w:eastAsia="ja-JP"/>
        </w:rPr>
        <w:t xml:space="preserve"> </w:t>
      </w:r>
    </w:p>
    <w:p w:rsidR="00074B5F" w:rsidRPr="00AA2626" w:rsidRDefault="00074B5F" w:rsidP="002B0236">
      <w:pPr>
        <w:pStyle w:val="Heading1"/>
      </w:pPr>
      <w:r w:rsidRPr="00AA2626">
        <w:t>INTRODUCTION</w:t>
      </w:r>
    </w:p>
    <w:p w:rsidR="00074B5F" w:rsidRDefault="00074B5F" w:rsidP="000F00BA">
      <w:pPr>
        <w:pStyle w:val="BodyText"/>
        <w:rPr>
          <w:lang w:eastAsia="ja-JP"/>
        </w:rPr>
      </w:pPr>
      <w:r>
        <w:rPr>
          <w:lang w:eastAsia="ja-JP"/>
        </w:rPr>
        <w:t xml:space="preserve">ENAV Committee thanked and noted the information provided by the liaison note (ENAV18-5.4.1) regarding the joint VTS-ENAV meeting held in Kuala Lumpur. This document liaises back to the Joint VTS-ENAV Woking Group in order to make the joint meeting constructive. </w:t>
      </w:r>
    </w:p>
    <w:p w:rsidR="00074B5F" w:rsidRPr="00AA2626" w:rsidRDefault="00074B5F" w:rsidP="000F00BA">
      <w:pPr>
        <w:pStyle w:val="BodyText"/>
      </w:pPr>
    </w:p>
    <w:p w:rsidR="00074B5F" w:rsidRPr="00AA2626" w:rsidRDefault="00074B5F" w:rsidP="002B0236">
      <w:pPr>
        <w:pStyle w:val="Heading1"/>
      </w:pPr>
      <w:r>
        <w:rPr>
          <w:lang w:eastAsia="ja-JP"/>
        </w:rPr>
        <w:t>Proposed Agenda Item</w:t>
      </w:r>
    </w:p>
    <w:p w:rsidR="00074B5F" w:rsidRDefault="00074B5F" w:rsidP="000F00BA">
      <w:pPr>
        <w:pStyle w:val="BodyText"/>
        <w:rPr>
          <w:lang w:eastAsia="ja-JP"/>
        </w:rPr>
      </w:pPr>
      <w:r>
        <w:rPr>
          <w:lang w:eastAsia="ja-JP"/>
        </w:rPr>
        <w:t>Considering the aim of the meeting and the current topic at ENAV 18, the Committee would like to propose the following agenda item to the meeting.</w:t>
      </w:r>
    </w:p>
    <w:p w:rsidR="00074B5F" w:rsidRPr="006D107A" w:rsidRDefault="00074B5F" w:rsidP="00573B36">
      <w:pPr>
        <w:pStyle w:val="BodyText"/>
        <w:numPr>
          <w:ilvl w:val="0"/>
          <w:numId w:val="24"/>
        </w:numPr>
        <w:tabs>
          <w:tab w:val="clear" w:pos="851"/>
        </w:tabs>
        <w:autoSpaceDE w:val="0"/>
        <w:autoSpaceDN w:val="0"/>
        <w:adjustRightInd w:val="0"/>
        <w:spacing w:after="60"/>
        <w:ind w:left="714" w:hanging="357"/>
      </w:pPr>
      <w:r w:rsidRPr="006D107A">
        <w:t>Define ship-shore (VTS) digital interaction and communication</w:t>
      </w:r>
      <w:r>
        <w:rPr>
          <w:lang w:eastAsia="ja-JP"/>
        </w:rPr>
        <w:t xml:space="preserve"> including VDES;</w:t>
      </w:r>
    </w:p>
    <w:p w:rsidR="00074B5F" w:rsidRPr="006D107A" w:rsidRDefault="00074B5F" w:rsidP="00573B36">
      <w:pPr>
        <w:pStyle w:val="BodyText"/>
        <w:numPr>
          <w:ilvl w:val="0"/>
          <w:numId w:val="24"/>
        </w:numPr>
        <w:tabs>
          <w:tab w:val="clear" w:pos="851"/>
        </w:tabs>
        <w:autoSpaceDE w:val="0"/>
        <w:autoSpaceDN w:val="0"/>
        <w:adjustRightInd w:val="0"/>
        <w:spacing w:after="60"/>
        <w:ind w:left="714" w:hanging="357"/>
      </w:pPr>
      <w:r>
        <w:rPr>
          <w:lang w:eastAsia="ja-JP"/>
        </w:rPr>
        <w:t xml:space="preserve">Benefits </w:t>
      </w:r>
      <w:r w:rsidRPr="006D107A">
        <w:t xml:space="preserve"> of digital communication in terms of VTS-ship interaction</w:t>
      </w:r>
      <w:r>
        <w:rPr>
          <w:lang w:eastAsia="ja-JP"/>
        </w:rPr>
        <w:t>;</w:t>
      </w:r>
    </w:p>
    <w:p w:rsidR="00074B5F" w:rsidRPr="00573B36" w:rsidRDefault="00074B5F" w:rsidP="00573B36">
      <w:pPr>
        <w:pStyle w:val="BodyText"/>
        <w:numPr>
          <w:ilvl w:val="0"/>
          <w:numId w:val="24"/>
        </w:numPr>
        <w:tabs>
          <w:tab w:val="clear" w:pos="851"/>
        </w:tabs>
        <w:autoSpaceDE w:val="0"/>
        <w:autoSpaceDN w:val="0"/>
        <w:adjustRightInd w:val="0"/>
        <w:spacing w:after="60"/>
        <w:ind w:left="714" w:hanging="357"/>
      </w:pPr>
      <w:r>
        <w:rPr>
          <w:lang w:eastAsia="ja-JP"/>
        </w:rPr>
        <w:t>Type of</w:t>
      </w:r>
      <w:r w:rsidRPr="006D107A">
        <w:t xml:space="preserve"> </w:t>
      </w:r>
      <w:r>
        <w:rPr>
          <w:lang w:eastAsia="ja-JP"/>
        </w:rPr>
        <w:t>information in</w:t>
      </w:r>
      <w:r w:rsidRPr="006D107A">
        <w:t xml:space="preserve"> VTS-ship digital communications</w:t>
      </w:r>
      <w:r>
        <w:t xml:space="preserve"> and interaction</w:t>
      </w:r>
      <w:r>
        <w:rPr>
          <w:lang w:eastAsia="ja-JP"/>
        </w:rPr>
        <w:t>;</w:t>
      </w:r>
    </w:p>
    <w:p w:rsidR="00074B5F" w:rsidRPr="00573B36" w:rsidRDefault="00074B5F" w:rsidP="00573B36">
      <w:pPr>
        <w:pStyle w:val="BodyText"/>
        <w:numPr>
          <w:ilvl w:val="0"/>
          <w:numId w:val="24"/>
        </w:numPr>
        <w:tabs>
          <w:tab w:val="clear" w:pos="851"/>
        </w:tabs>
        <w:autoSpaceDE w:val="0"/>
        <w:autoSpaceDN w:val="0"/>
        <w:adjustRightInd w:val="0"/>
        <w:spacing w:after="60"/>
        <w:ind w:left="714" w:hanging="357"/>
      </w:pPr>
      <w:r>
        <w:rPr>
          <w:lang w:eastAsia="ja-JP"/>
        </w:rPr>
        <w:t>Level of information to be exchanged;</w:t>
      </w:r>
    </w:p>
    <w:p w:rsidR="00074B5F" w:rsidRPr="00F02FBF" w:rsidRDefault="00074B5F" w:rsidP="00573B36">
      <w:pPr>
        <w:pStyle w:val="BodyText"/>
        <w:numPr>
          <w:ilvl w:val="0"/>
          <w:numId w:val="24"/>
        </w:numPr>
        <w:tabs>
          <w:tab w:val="clear" w:pos="851"/>
        </w:tabs>
        <w:autoSpaceDE w:val="0"/>
        <w:autoSpaceDN w:val="0"/>
        <w:adjustRightInd w:val="0"/>
        <w:spacing w:after="60"/>
        <w:ind w:left="714" w:hanging="357"/>
      </w:pPr>
      <w:r>
        <w:rPr>
          <w:lang w:eastAsia="ja-JP"/>
        </w:rPr>
        <w:t>Cyber Security  aspects of VTS</w:t>
      </w:r>
      <w:r w:rsidRPr="006D107A">
        <w:t>-ship digital communications and interaction</w:t>
      </w:r>
      <w:r>
        <w:rPr>
          <w:lang w:eastAsia="ja-JP"/>
        </w:rPr>
        <w:t xml:space="preserve">; </w:t>
      </w:r>
    </w:p>
    <w:p w:rsidR="00074B5F" w:rsidRPr="006372DF" w:rsidRDefault="00074B5F" w:rsidP="00573B36">
      <w:pPr>
        <w:pStyle w:val="BodyText"/>
        <w:numPr>
          <w:ilvl w:val="0"/>
          <w:numId w:val="24"/>
        </w:numPr>
        <w:tabs>
          <w:tab w:val="clear" w:pos="851"/>
        </w:tabs>
        <w:autoSpaceDE w:val="0"/>
        <w:autoSpaceDN w:val="0"/>
        <w:adjustRightInd w:val="0"/>
        <w:spacing w:after="60"/>
        <w:ind w:left="714" w:hanging="357"/>
      </w:pPr>
      <w:r>
        <w:rPr>
          <w:lang w:eastAsia="ja-JP"/>
        </w:rPr>
        <w:t>Machine to Machine communications;</w:t>
      </w:r>
    </w:p>
    <w:p w:rsidR="00074B5F" w:rsidRPr="006D107A" w:rsidRDefault="00074B5F" w:rsidP="00573B36">
      <w:pPr>
        <w:pStyle w:val="BodyText"/>
        <w:numPr>
          <w:ilvl w:val="0"/>
          <w:numId w:val="24"/>
        </w:numPr>
        <w:tabs>
          <w:tab w:val="clear" w:pos="851"/>
        </w:tabs>
        <w:autoSpaceDE w:val="0"/>
        <w:autoSpaceDN w:val="0"/>
        <w:adjustRightInd w:val="0"/>
        <w:spacing w:after="60"/>
        <w:ind w:left="714" w:hanging="357"/>
      </w:pPr>
      <w:r>
        <w:t>Future of INS, TOS and NAS services required for VTS.</w:t>
      </w:r>
    </w:p>
    <w:p w:rsidR="00074B5F" w:rsidRPr="00AA2626" w:rsidRDefault="00074B5F" w:rsidP="002B0236">
      <w:pPr>
        <w:pStyle w:val="Bullet3text"/>
        <w:rPr>
          <w:highlight w:val="yellow"/>
        </w:rPr>
      </w:pPr>
    </w:p>
    <w:p w:rsidR="00074B5F" w:rsidRPr="00AA2626" w:rsidRDefault="00074B5F" w:rsidP="002B0236">
      <w:pPr>
        <w:pStyle w:val="Heading1"/>
      </w:pPr>
      <w:r w:rsidRPr="00AA2626">
        <w:t>ACTION REQUESTED</w:t>
      </w:r>
    </w:p>
    <w:p w:rsidR="00074B5F" w:rsidRPr="00AA2626" w:rsidRDefault="00074B5F" w:rsidP="002B0236">
      <w:pPr>
        <w:pStyle w:val="BodyText"/>
      </w:pPr>
      <w:r w:rsidRPr="00AA2626">
        <w:t>The</w:t>
      </w:r>
      <w:r>
        <w:rPr>
          <w:lang w:eastAsia="ja-JP"/>
        </w:rPr>
        <w:t xml:space="preserve"> Joint VTS-ENAV Working Group</w:t>
      </w:r>
      <w:r w:rsidRPr="00AA2626">
        <w:t xml:space="preserve"> is requested to</w:t>
      </w:r>
      <w:r>
        <w:rPr>
          <w:lang w:eastAsia="ja-JP"/>
        </w:rPr>
        <w:t xml:space="preserve"> consider the proposed agenda item and decide as appropriate.</w:t>
      </w:r>
    </w:p>
    <w:sectPr w:rsidR="00074B5F" w:rsidRPr="00AA2626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5F" w:rsidRDefault="00074B5F" w:rsidP="002B0236">
      <w:r>
        <w:separator/>
      </w:r>
    </w:p>
  </w:endnote>
  <w:endnote w:type="continuationSeparator" w:id="0">
    <w:p w:rsidR="00074B5F" w:rsidRDefault="00074B5F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B5F" w:rsidRDefault="00074B5F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B5F" w:rsidRDefault="00074B5F" w:rsidP="002B0236">
    <w:pPr>
      <w:pStyle w:val="Footer"/>
    </w:pPr>
    <w:r>
      <w:tab/>
    </w:r>
    <w:r w:rsidR="004C5D5E">
      <w:fldChar w:fldCharType="begin"/>
    </w:r>
    <w:r w:rsidR="004C5D5E">
      <w:instrText xml:space="preserve"> PAGE   \* MERGEFORMAT </w:instrText>
    </w:r>
    <w:r w:rsidR="004C5D5E">
      <w:fldChar w:fldCharType="separate"/>
    </w:r>
    <w:r w:rsidR="004C5D5E">
      <w:rPr>
        <w:noProof/>
      </w:rPr>
      <w:t>1</w:t>
    </w:r>
    <w:r w:rsidR="004C5D5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B5F" w:rsidRDefault="00074B5F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5F" w:rsidRDefault="00074B5F" w:rsidP="002B0236">
      <w:r>
        <w:separator/>
      </w:r>
    </w:p>
  </w:footnote>
  <w:footnote w:type="continuationSeparator" w:id="0">
    <w:p w:rsidR="00074B5F" w:rsidRDefault="00074B5F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B5F" w:rsidRDefault="00074B5F" w:rsidP="002B02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B5F" w:rsidRDefault="004C5D5E" w:rsidP="002B0236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65pt;height:63.9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B5F" w:rsidRDefault="00074B5F" w:rsidP="002B02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0094DFB"/>
    <w:multiLevelType w:val="hybridMultilevel"/>
    <w:tmpl w:val="BDEEDBAC"/>
    <w:lvl w:ilvl="0" w:tplc="4018587A">
      <w:numFmt w:val="bullet"/>
      <w:lvlText w:val="-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A45"/>
    <w:rsid w:val="00002906"/>
    <w:rsid w:val="00031A92"/>
    <w:rsid w:val="000348ED"/>
    <w:rsid w:val="00036801"/>
    <w:rsid w:val="00050DA7"/>
    <w:rsid w:val="00074B5F"/>
    <w:rsid w:val="000A5A01"/>
    <w:rsid w:val="000F00BA"/>
    <w:rsid w:val="000F1BB8"/>
    <w:rsid w:val="00135447"/>
    <w:rsid w:val="00152273"/>
    <w:rsid w:val="001A5F76"/>
    <w:rsid w:val="001A654A"/>
    <w:rsid w:val="001C74CF"/>
    <w:rsid w:val="001C790F"/>
    <w:rsid w:val="001F4850"/>
    <w:rsid w:val="00216447"/>
    <w:rsid w:val="002B0236"/>
    <w:rsid w:val="003A0A6F"/>
    <w:rsid w:val="003D55DD"/>
    <w:rsid w:val="003E1831"/>
    <w:rsid w:val="00424954"/>
    <w:rsid w:val="004B6552"/>
    <w:rsid w:val="004C1386"/>
    <w:rsid w:val="004C220D"/>
    <w:rsid w:val="004C5D5E"/>
    <w:rsid w:val="004E664B"/>
    <w:rsid w:val="00573B36"/>
    <w:rsid w:val="005826FA"/>
    <w:rsid w:val="005D05AC"/>
    <w:rsid w:val="005F6AEF"/>
    <w:rsid w:val="00630F7F"/>
    <w:rsid w:val="006372DF"/>
    <w:rsid w:val="0064435F"/>
    <w:rsid w:val="006D107A"/>
    <w:rsid w:val="006D470F"/>
    <w:rsid w:val="00727E88"/>
    <w:rsid w:val="00775878"/>
    <w:rsid w:val="0080092C"/>
    <w:rsid w:val="00872453"/>
    <w:rsid w:val="008E7A45"/>
    <w:rsid w:val="008F13DD"/>
    <w:rsid w:val="00902AA4"/>
    <w:rsid w:val="00906239"/>
    <w:rsid w:val="00930015"/>
    <w:rsid w:val="009F3B6C"/>
    <w:rsid w:val="009F5C36"/>
    <w:rsid w:val="00A27F12"/>
    <w:rsid w:val="00A30579"/>
    <w:rsid w:val="00AA2626"/>
    <w:rsid w:val="00AA354A"/>
    <w:rsid w:val="00AA76C0"/>
    <w:rsid w:val="00AF42E4"/>
    <w:rsid w:val="00B077EC"/>
    <w:rsid w:val="00B15B24"/>
    <w:rsid w:val="00B428DA"/>
    <w:rsid w:val="00B75604"/>
    <w:rsid w:val="00B8247E"/>
    <w:rsid w:val="00BE56DF"/>
    <w:rsid w:val="00C708F3"/>
    <w:rsid w:val="00CA04AF"/>
    <w:rsid w:val="00CA38CC"/>
    <w:rsid w:val="00D85993"/>
    <w:rsid w:val="00E729A7"/>
    <w:rsid w:val="00E93C9B"/>
    <w:rsid w:val="00EE3F2F"/>
    <w:rsid w:val="00F02FBF"/>
    <w:rsid w:val="00F73F78"/>
    <w:rsid w:val="00FA5842"/>
    <w:rsid w:val="00FA6769"/>
    <w:rsid w:val="00FD03CA"/>
    <w:rsid w:val="00FF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able of figures" w:locked="1" w:semiHidden="0" w:uiPriority="0" w:unhideWhenUsed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0DF9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0DF9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0DF9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0DF9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0DF9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0DF9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0DF9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0DF9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0DF9"/>
    <w:rPr>
      <w:rFonts w:asciiTheme="majorHAnsi" w:eastAsiaTheme="majorEastAsia" w:hAnsiTheme="majorHAnsi" w:cstheme="majorBidi"/>
      <w:lang w:val="en-GB"/>
    </w:rPr>
  </w:style>
  <w:style w:type="paragraph" w:styleId="Title">
    <w:name w:val="Title"/>
    <w:basedOn w:val="Normal"/>
    <w:link w:val="TitleChar"/>
    <w:uiPriority w:val="99"/>
    <w:qFormat/>
    <w:rsid w:val="00AA2626"/>
    <w:pPr>
      <w:spacing w:before="480" w:after="120"/>
      <w:jc w:val="center"/>
      <w:outlineLvl w:val="0"/>
    </w:pPr>
    <w:rPr>
      <w:b/>
      <w:bCs/>
      <w:color w:val="2E74B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F00BA"/>
    <w:rPr>
      <w:rFonts w:ascii="Calibri" w:hAnsi="Calibri"/>
      <w:b/>
      <w:color w:val="2E74B5"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AA2626"/>
    <w:pPr>
      <w:spacing w:after="120"/>
      <w:jc w:val="both"/>
    </w:pPr>
    <w:rPr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626"/>
    <w:rPr>
      <w:rFonts w:ascii="Calibri" w:eastAsia="Times New Roman" w:hAnsi="Calibri"/>
      <w:sz w:val="22"/>
      <w:lang w:val="en-GB" w:eastAsia="en-GB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ascii="Arial" w:hAnsi="Arial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ascii="Arial" w:hAnsi="Arial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rFonts w:ascii="Arial" w:hAnsi="Arial"/>
      <w:szCs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eastAsia="Times New Roman" w:hAnsi="Arial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rFonts w:ascii="Arial" w:hAnsi="Arial"/>
      <w:szCs w:val="22"/>
      <w:lang w:val="en-US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eastAsia="Times New Roman" w:hAnsi="Arial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186</Words>
  <Characters>1024</Characters>
  <Application>Microsoft Office Word</Application>
  <DocSecurity>0</DocSecurity>
  <Lines>8</Lines>
  <Paragraphs>2</Paragraphs>
  <ScaleCrop>false</ScaleCrop>
  <Company>DFO-MPO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dc:description/>
  <cp:lastModifiedBy>Wim</cp:lastModifiedBy>
  <cp:revision>3</cp:revision>
  <cp:lastPrinted>2006-10-19T11:49:00Z</cp:lastPrinted>
  <dcterms:created xsi:type="dcterms:W3CDTF">2016-04-06T13:19:00Z</dcterms:created>
  <dcterms:modified xsi:type="dcterms:W3CDTF">2016-07-12T12:37:00Z</dcterms:modified>
</cp:coreProperties>
</file>